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55" w:rsidRDefault="001B6E87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1E6806" w:rsidRPr="001B6E87" w:rsidRDefault="001E6806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</w:p>
    <w:p w:rsidR="00F72EED" w:rsidRDefault="00F72EED">
      <w:pPr>
        <w:spacing w:after="0"/>
        <w:jc w:val="center"/>
        <w:rPr>
          <w:b/>
          <w:sz w:val="40"/>
          <w:szCs w:val="40"/>
          <w:lang w:val="uk-UA"/>
        </w:rPr>
      </w:pPr>
    </w:p>
    <w:p w:rsidR="00F72EED" w:rsidRDefault="00F72EED">
      <w:pPr>
        <w:spacing w:after="0"/>
        <w:jc w:val="center"/>
        <w:rPr>
          <w:b/>
          <w:sz w:val="40"/>
          <w:szCs w:val="4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B70980">
        <w:rPr>
          <w:b/>
          <w:sz w:val="40"/>
          <w:szCs w:val="40"/>
          <w:lang w:val="uk-UA"/>
        </w:rPr>
        <w:t>0</w:t>
      </w:r>
      <w:r w:rsidR="00D5055E" w:rsidRPr="00D5055E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 xml:space="preserve"> по </w:t>
      </w:r>
      <w:r w:rsidR="00F137D2">
        <w:rPr>
          <w:b/>
          <w:sz w:val="40"/>
          <w:szCs w:val="40"/>
        </w:rPr>
        <w:t>3</w:t>
      </w:r>
      <w:r w:rsidR="00D5055E" w:rsidRPr="00D5055E">
        <w:rPr>
          <w:b/>
          <w:sz w:val="40"/>
          <w:szCs w:val="40"/>
        </w:rPr>
        <w:t>0</w:t>
      </w:r>
      <w:r w:rsidR="00602565">
        <w:rPr>
          <w:b/>
          <w:sz w:val="40"/>
          <w:szCs w:val="40"/>
          <w:lang w:val="uk-UA"/>
        </w:rPr>
        <w:t>.</w:t>
      </w:r>
      <w:r w:rsidR="00F137D2">
        <w:rPr>
          <w:b/>
          <w:sz w:val="40"/>
          <w:szCs w:val="40"/>
          <w:lang w:val="uk-UA"/>
        </w:rPr>
        <w:t>0</w:t>
      </w:r>
      <w:r w:rsidR="00D5055E" w:rsidRPr="00D5055E">
        <w:rPr>
          <w:b/>
          <w:sz w:val="40"/>
          <w:szCs w:val="40"/>
        </w:rPr>
        <w:t>6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Tr="005139B8">
        <w:tc>
          <w:tcPr>
            <w:tcW w:w="596" w:type="dxa"/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Default="00D7421A" w:rsidP="00F72EED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ідновлено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відкоси після заміни дверей 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F1686C" w:rsidRDefault="00D7421A" w:rsidP="00D742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Здійснено перерахунок з Київські енергетичні послуги</w:t>
            </w:r>
            <w:r w:rsidR="000942C5">
              <w:rPr>
                <w:sz w:val="28"/>
                <w:szCs w:val="28"/>
                <w:lang w:val="uk-UA"/>
              </w:rPr>
              <w:t>/ ДТЕК</w:t>
            </w:r>
            <w:r>
              <w:rPr>
                <w:sz w:val="28"/>
                <w:szCs w:val="28"/>
                <w:lang w:val="uk-UA"/>
              </w:rPr>
              <w:t xml:space="preserve"> н</w:t>
            </w:r>
            <w:r w:rsidR="008159B5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суму 46511,87грн.</w:t>
            </w:r>
            <w:r w:rsidR="000942C5">
              <w:rPr>
                <w:sz w:val="28"/>
                <w:szCs w:val="28"/>
                <w:lang w:val="uk-UA"/>
              </w:rPr>
              <w:t xml:space="preserve"> 2019рік і 4299,28грн. 2018рік - </w:t>
            </w:r>
            <w:r w:rsidR="000942C5" w:rsidRPr="000942C5">
              <w:rPr>
                <w:b/>
                <w:sz w:val="28"/>
                <w:szCs w:val="28"/>
                <w:u w:val="single"/>
                <w:lang w:val="uk-UA"/>
              </w:rPr>
              <w:t>загалом 50811,15грн.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F1686C" w:rsidRDefault="008A7C24" w:rsidP="005234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роботу з боржниками</w:t>
            </w:r>
            <w:r w:rsidR="00E92443">
              <w:rPr>
                <w:sz w:val="28"/>
                <w:szCs w:val="28"/>
                <w:lang w:val="uk-UA"/>
              </w:rPr>
              <w:t>, сплачено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92443" w:rsidRPr="000942C5">
              <w:rPr>
                <w:sz w:val="28"/>
                <w:szCs w:val="28"/>
                <w:u w:val="single"/>
                <w:lang w:val="uk-UA"/>
              </w:rPr>
              <w:t>36595,20грн.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F1686C" w:rsidRDefault="008A7C24" w:rsidP="005234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Частково здійснено ремонт дверей комунікаційних шаф в 1</w:t>
            </w:r>
            <w:r>
              <w:rPr>
                <w:sz w:val="30"/>
                <w:szCs w:val="30"/>
                <w:lang w:val="uk-UA"/>
              </w:rPr>
              <w:t>,2</w:t>
            </w:r>
            <w:r>
              <w:rPr>
                <w:sz w:val="30"/>
                <w:szCs w:val="30"/>
                <w:lang w:val="uk-UA"/>
              </w:rPr>
              <w:t xml:space="preserve"> під.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F1686C" w:rsidRDefault="00A82BA1" w:rsidP="00A82BA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Замінено 2 крани для поливу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1C2225" w:rsidRDefault="00A82BA1" w:rsidP="005234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Здійснено</w:t>
            </w:r>
            <w:r>
              <w:rPr>
                <w:sz w:val="30"/>
                <w:szCs w:val="30"/>
                <w:lang w:val="uk-UA"/>
              </w:rPr>
              <w:t xml:space="preserve"> двічі</w:t>
            </w:r>
            <w:r>
              <w:rPr>
                <w:sz w:val="30"/>
                <w:szCs w:val="30"/>
                <w:lang w:val="uk-UA"/>
              </w:rPr>
              <w:t xml:space="preserve"> покіс трави навколо будинку та газонів</w:t>
            </w:r>
          </w:p>
        </w:tc>
      </w:tr>
    </w:tbl>
    <w:p w:rsidR="006E5791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E7E55" w:rsidRDefault="006E5791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</w:p>
    <w:p w:rsidR="00F72EED" w:rsidRDefault="00F72EED">
      <w:pPr>
        <w:tabs>
          <w:tab w:val="left" w:pos="4995"/>
        </w:tabs>
        <w:rPr>
          <w:sz w:val="32"/>
          <w:szCs w:val="32"/>
          <w:lang w:val="uk-UA"/>
        </w:rPr>
      </w:pPr>
    </w:p>
    <w:p w:rsidR="00F72EED" w:rsidRDefault="00F72EED">
      <w:pPr>
        <w:tabs>
          <w:tab w:val="left" w:pos="4995"/>
        </w:tabs>
        <w:rPr>
          <w:sz w:val="32"/>
          <w:szCs w:val="32"/>
          <w:lang w:val="uk-UA"/>
        </w:rPr>
      </w:pPr>
    </w:p>
    <w:p w:rsidR="00F72EED" w:rsidRDefault="00F72EED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sectPr w:rsidR="00F72EED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39" w:rsidRDefault="00205739" w:rsidP="001B6E87">
      <w:pPr>
        <w:spacing w:after="0" w:line="240" w:lineRule="auto"/>
      </w:pPr>
      <w:r>
        <w:separator/>
      </w:r>
    </w:p>
  </w:endnote>
  <w:endnote w:type="continuationSeparator" w:id="0">
    <w:p w:rsidR="00205739" w:rsidRDefault="00205739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39" w:rsidRDefault="00205739" w:rsidP="001B6E87">
      <w:pPr>
        <w:spacing w:after="0" w:line="240" w:lineRule="auto"/>
      </w:pPr>
      <w:r>
        <w:separator/>
      </w:r>
    </w:p>
  </w:footnote>
  <w:footnote w:type="continuationSeparator" w:id="0">
    <w:p w:rsidR="00205739" w:rsidRDefault="00205739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20066"/>
    <w:rsid w:val="00053859"/>
    <w:rsid w:val="00054ECC"/>
    <w:rsid w:val="0007178D"/>
    <w:rsid w:val="00074C30"/>
    <w:rsid w:val="000864E3"/>
    <w:rsid w:val="00086E45"/>
    <w:rsid w:val="000942C5"/>
    <w:rsid w:val="000B3D89"/>
    <w:rsid w:val="000C19AC"/>
    <w:rsid w:val="000E1013"/>
    <w:rsid w:val="00106F44"/>
    <w:rsid w:val="001212DC"/>
    <w:rsid w:val="00141C6C"/>
    <w:rsid w:val="00160722"/>
    <w:rsid w:val="00161572"/>
    <w:rsid w:val="00162105"/>
    <w:rsid w:val="00167143"/>
    <w:rsid w:val="00181AF8"/>
    <w:rsid w:val="001B1335"/>
    <w:rsid w:val="001B6E87"/>
    <w:rsid w:val="001C2225"/>
    <w:rsid w:val="001E3891"/>
    <w:rsid w:val="001E6806"/>
    <w:rsid w:val="00202E27"/>
    <w:rsid w:val="00202F26"/>
    <w:rsid w:val="00205739"/>
    <w:rsid w:val="00223FCB"/>
    <w:rsid w:val="0022753B"/>
    <w:rsid w:val="002A4906"/>
    <w:rsid w:val="002A6406"/>
    <w:rsid w:val="002E7E55"/>
    <w:rsid w:val="00306333"/>
    <w:rsid w:val="003413B1"/>
    <w:rsid w:val="00346B95"/>
    <w:rsid w:val="003B69C4"/>
    <w:rsid w:val="003F536F"/>
    <w:rsid w:val="00433146"/>
    <w:rsid w:val="00465DE5"/>
    <w:rsid w:val="00474459"/>
    <w:rsid w:val="004D1F6B"/>
    <w:rsid w:val="004D4967"/>
    <w:rsid w:val="004F179F"/>
    <w:rsid w:val="004F7264"/>
    <w:rsid w:val="005018F5"/>
    <w:rsid w:val="00507741"/>
    <w:rsid w:val="005139B8"/>
    <w:rsid w:val="0054126A"/>
    <w:rsid w:val="005848C6"/>
    <w:rsid w:val="005A0E46"/>
    <w:rsid w:val="005C2CF9"/>
    <w:rsid w:val="005C4F5D"/>
    <w:rsid w:val="005E3286"/>
    <w:rsid w:val="00601002"/>
    <w:rsid w:val="00602565"/>
    <w:rsid w:val="00634FDA"/>
    <w:rsid w:val="00636137"/>
    <w:rsid w:val="00672E9C"/>
    <w:rsid w:val="00692E50"/>
    <w:rsid w:val="006A5EEA"/>
    <w:rsid w:val="006B7EA9"/>
    <w:rsid w:val="006E24A7"/>
    <w:rsid w:val="006E5791"/>
    <w:rsid w:val="00716068"/>
    <w:rsid w:val="007523AC"/>
    <w:rsid w:val="007662E4"/>
    <w:rsid w:val="007A616B"/>
    <w:rsid w:val="007C6B27"/>
    <w:rsid w:val="007E12E7"/>
    <w:rsid w:val="007E52D7"/>
    <w:rsid w:val="007E75CE"/>
    <w:rsid w:val="008159B5"/>
    <w:rsid w:val="0081704A"/>
    <w:rsid w:val="008252B8"/>
    <w:rsid w:val="0084381F"/>
    <w:rsid w:val="00867FBE"/>
    <w:rsid w:val="008A7C24"/>
    <w:rsid w:val="008D769C"/>
    <w:rsid w:val="008E7C4B"/>
    <w:rsid w:val="008F180E"/>
    <w:rsid w:val="008F4E61"/>
    <w:rsid w:val="008F6594"/>
    <w:rsid w:val="00945A8C"/>
    <w:rsid w:val="009F766E"/>
    <w:rsid w:val="00A35396"/>
    <w:rsid w:val="00A51220"/>
    <w:rsid w:val="00A82BA1"/>
    <w:rsid w:val="00A90ED2"/>
    <w:rsid w:val="00AF180F"/>
    <w:rsid w:val="00B16DB5"/>
    <w:rsid w:val="00B70980"/>
    <w:rsid w:val="00BE2154"/>
    <w:rsid w:val="00BF2A0F"/>
    <w:rsid w:val="00C147B3"/>
    <w:rsid w:val="00C14BEC"/>
    <w:rsid w:val="00C30173"/>
    <w:rsid w:val="00C545A1"/>
    <w:rsid w:val="00C85B12"/>
    <w:rsid w:val="00CB16C7"/>
    <w:rsid w:val="00CC2ACB"/>
    <w:rsid w:val="00CE2F09"/>
    <w:rsid w:val="00D02FFB"/>
    <w:rsid w:val="00D26A53"/>
    <w:rsid w:val="00D4144A"/>
    <w:rsid w:val="00D5055E"/>
    <w:rsid w:val="00D7421A"/>
    <w:rsid w:val="00D8484D"/>
    <w:rsid w:val="00DB2F8D"/>
    <w:rsid w:val="00DC4328"/>
    <w:rsid w:val="00E122C5"/>
    <w:rsid w:val="00E7110C"/>
    <w:rsid w:val="00E77124"/>
    <w:rsid w:val="00E80331"/>
    <w:rsid w:val="00E9061F"/>
    <w:rsid w:val="00E92443"/>
    <w:rsid w:val="00EE05D5"/>
    <w:rsid w:val="00F0770B"/>
    <w:rsid w:val="00F07875"/>
    <w:rsid w:val="00F137D2"/>
    <w:rsid w:val="00F13AD8"/>
    <w:rsid w:val="00F1686C"/>
    <w:rsid w:val="00F17FF8"/>
    <w:rsid w:val="00F72EED"/>
    <w:rsid w:val="00F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10</cp:revision>
  <cp:lastPrinted>2019-07-10T07:52:00Z</cp:lastPrinted>
  <dcterms:created xsi:type="dcterms:W3CDTF">2019-07-04T12:09:00Z</dcterms:created>
  <dcterms:modified xsi:type="dcterms:W3CDTF">2019-07-10T07:52:00Z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