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Pr="003A3E2B" w:rsidRDefault="001B6E87" w:rsidP="00A1138D">
      <w:pPr>
        <w:tabs>
          <w:tab w:val="left" w:pos="4035"/>
        </w:tabs>
        <w:spacing w:after="0"/>
        <w:rPr>
          <w:b/>
          <w:sz w:val="6"/>
          <w:szCs w:val="6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A3E2B" w:rsidRDefault="003A3E2B" w:rsidP="003B21EB">
      <w:pPr>
        <w:spacing w:after="0"/>
        <w:jc w:val="center"/>
        <w:rPr>
          <w:b/>
          <w:sz w:val="30"/>
          <w:szCs w:val="30"/>
          <w:lang w:val="uk-UA"/>
        </w:rPr>
      </w:pPr>
    </w:p>
    <w:p w:rsidR="003A3E2B" w:rsidRDefault="003A3E2B" w:rsidP="003B21EB">
      <w:pPr>
        <w:spacing w:after="0"/>
        <w:jc w:val="center"/>
        <w:rPr>
          <w:b/>
          <w:sz w:val="30"/>
          <w:szCs w:val="30"/>
          <w:lang w:val="uk-UA"/>
        </w:rPr>
      </w:pPr>
    </w:p>
    <w:p w:rsidR="003A3E2B" w:rsidRDefault="003A3E2B" w:rsidP="003B21EB">
      <w:pPr>
        <w:spacing w:after="0"/>
        <w:jc w:val="center"/>
        <w:rPr>
          <w:b/>
          <w:sz w:val="30"/>
          <w:szCs w:val="30"/>
          <w:lang w:val="uk-UA"/>
        </w:rPr>
      </w:pPr>
    </w:p>
    <w:p w:rsidR="003B21EB" w:rsidRPr="003A3E2B" w:rsidRDefault="003B21EB" w:rsidP="003B21EB">
      <w:pPr>
        <w:spacing w:after="0"/>
        <w:jc w:val="center"/>
        <w:rPr>
          <w:sz w:val="30"/>
          <w:szCs w:val="30"/>
        </w:rPr>
      </w:pPr>
      <w:bookmarkStart w:id="0" w:name="_GoBack"/>
      <w:bookmarkEnd w:id="0"/>
      <w:r w:rsidRPr="003A3E2B">
        <w:rPr>
          <w:b/>
          <w:sz w:val="30"/>
          <w:szCs w:val="30"/>
          <w:lang w:val="uk-UA"/>
        </w:rPr>
        <w:t xml:space="preserve">Звіт про виконані роботи  </w:t>
      </w:r>
    </w:p>
    <w:p w:rsidR="003B21EB" w:rsidRPr="003A3E2B" w:rsidRDefault="003B21EB" w:rsidP="003B21EB">
      <w:pPr>
        <w:spacing w:after="0"/>
        <w:jc w:val="center"/>
        <w:rPr>
          <w:b/>
          <w:sz w:val="30"/>
          <w:szCs w:val="30"/>
          <w:lang w:val="uk-UA"/>
        </w:rPr>
      </w:pPr>
      <w:r w:rsidRPr="003A3E2B">
        <w:rPr>
          <w:b/>
          <w:sz w:val="30"/>
          <w:szCs w:val="30"/>
          <w:lang w:val="uk-UA"/>
        </w:rPr>
        <w:t xml:space="preserve">за </w:t>
      </w:r>
      <w:r w:rsidR="00A606CD" w:rsidRPr="003A3E2B">
        <w:rPr>
          <w:b/>
          <w:sz w:val="30"/>
          <w:szCs w:val="30"/>
          <w:lang w:val="uk-UA"/>
        </w:rPr>
        <w:t>липень</w:t>
      </w:r>
      <w:r w:rsidR="0004710B" w:rsidRPr="003A3E2B">
        <w:rPr>
          <w:b/>
          <w:sz w:val="30"/>
          <w:szCs w:val="30"/>
          <w:lang w:val="uk-UA"/>
        </w:rPr>
        <w:t xml:space="preserve"> </w:t>
      </w:r>
      <w:r w:rsidRPr="003A3E2B">
        <w:rPr>
          <w:b/>
          <w:sz w:val="30"/>
          <w:szCs w:val="30"/>
          <w:lang w:val="uk-UA"/>
        </w:rPr>
        <w:t>20</w:t>
      </w:r>
      <w:r w:rsidR="001F755F" w:rsidRPr="003A3E2B">
        <w:rPr>
          <w:b/>
          <w:sz w:val="30"/>
          <w:szCs w:val="30"/>
          <w:lang w:val="uk-UA"/>
        </w:rPr>
        <w:t>20</w:t>
      </w:r>
      <w:r w:rsidRPr="003A3E2B">
        <w:rPr>
          <w:b/>
          <w:sz w:val="30"/>
          <w:szCs w:val="30"/>
          <w:lang w:val="uk-UA"/>
        </w:rPr>
        <w:t xml:space="preserve"> року</w:t>
      </w:r>
    </w:p>
    <w:tbl>
      <w:tblPr>
        <w:tblStyle w:val="aa"/>
        <w:tblW w:w="10309" w:type="dxa"/>
        <w:jc w:val="center"/>
        <w:tblInd w:w="-1027" w:type="dxa"/>
        <w:tblLook w:val="04A0" w:firstRow="1" w:lastRow="0" w:firstColumn="1" w:lastColumn="0" w:noHBand="0" w:noVBand="1"/>
      </w:tblPr>
      <w:tblGrid>
        <w:gridCol w:w="491"/>
        <w:gridCol w:w="9818"/>
      </w:tblGrid>
      <w:tr w:rsidR="003B21EB" w:rsidRPr="003A3E2B" w:rsidTr="003A3E2B">
        <w:trPr>
          <w:trHeight w:val="632"/>
          <w:jc w:val="center"/>
        </w:trPr>
        <w:tc>
          <w:tcPr>
            <w:tcW w:w="444" w:type="dxa"/>
          </w:tcPr>
          <w:p w:rsidR="003B21EB" w:rsidRPr="003A3E2B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A3E2B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1</w:t>
            </w:r>
          </w:p>
        </w:tc>
        <w:tc>
          <w:tcPr>
            <w:tcW w:w="9865" w:type="dxa"/>
          </w:tcPr>
          <w:p w:rsidR="003B21EB" w:rsidRPr="003A3E2B" w:rsidRDefault="003A3E2B" w:rsidP="003A3E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Виконано ремонт </w:t>
            </w:r>
            <w:proofErr w:type="spellStart"/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тріщин</w:t>
            </w:r>
            <w:proofErr w:type="spellEnd"/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в  ліфтових холах та </w:t>
            </w:r>
            <w:proofErr w:type="spellStart"/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мзк</w:t>
            </w:r>
            <w:proofErr w:type="spellEnd"/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, пофарбовано стіни та стелі </w:t>
            </w: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 25 по 2 поверх</w:t>
            </w: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 </w:t>
            </w:r>
            <w:r w:rsidR="00DB33B8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в </w:t>
            </w:r>
            <w:r w:rsidR="00092499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</w:t>
            </w:r>
            <w:r w:rsidR="00DB33B8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під’їзді</w:t>
            </w: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</w:p>
        </w:tc>
      </w:tr>
      <w:tr w:rsidR="003B21EB" w:rsidRPr="003A3E2B" w:rsidTr="003A3E2B">
        <w:tblPrEx>
          <w:tblCellMar>
            <w:left w:w="83" w:type="dxa"/>
          </w:tblCellMar>
        </w:tblPrEx>
        <w:trPr>
          <w:trHeight w:val="316"/>
          <w:jc w:val="center"/>
        </w:trPr>
        <w:tc>
          <w:tcPr>
            <w:tcW w:w="444" w:type="dxa"/>
            <w:shd w:val="clear" w:color="auto" w:fill="auto"/>
            <w:tcMar>
              <w:left w:w="83" w:type="dxa"/>
            </w:tcMar>
          </w:tcPr>
          <w:p w:rsidR="003B21EB" w:rsidRPr="003A3E2B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A3E2B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2</w:t>
            </w:r>
          </w:p>
        </w:tc>
        <w:tc>
          <w:tcPr>
            <w:tcW w:w="9865" w:type="dxa"/>
            <w:shd w:val="clear" w:color="auto" w:fill="auto"/>
            <w:tcMar>
              <w:left w:w="83" w:type="dxa"/>
            </w:tcMar>
          </w:tcPr>
          <w:p w:rsidR="003B21EB" w:rsidRPr="003A3E2B" w:rsidRDefault="00752DA9" w:rsidP="00DD5C8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Поточний ремонт пасажирських ліфтів (1-5 під.)</w:t>
            </w:r>
            <w:r w:rsidR="00DD5C84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 заміна 4 ламп освітлення та 2 кнопок</w:t>
            </w:r>
          </w:p>
        </w:tc>
      </w:tr>
      <w:tr w:rsidR="003B21EB" w:rsidRPr="003A3E2B" w:rsidTr="003A3E2B">
        <w:tblPrEx>
          <w:tblCellMar>
            <w:left w:w="83" w:type="dxa"/>
          </w:tblCellMar>
        </w:tblPrEx>
        <w:trPr>
          <w:trHeight w:val="646"/>
          <w:jc w:val="center"/>
        </w:trPr>
        <w:tc>
          <w:tcPr>
            <w:tcW w:w="444" w:type="dxa"/>
            <w:shd w:val="clear" w:color="auto" w:fill="auto"/>
            <w:tcMar>
              <w:left w:w="83" w:type="dxa"/>
            </w:tcMar>
          </w:tcPr>
          <w:p w:rsidR="003B21EB" w:rsidRPr="003A3E2B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A3E2B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3</w:t>
            </w:r>
          </w:p>
        </w:tc>
        <w:tc>
          <w:tcPr>
            <w:tcW w:w="9865" w:type="dxa"/>
            <w:shd w:val="clear" w:color="auto" w:fill="auto"/>
            <w:tcMar>
              <w:left w:w="83" w:type="dxa"/>
            </w:tcMar>
          </w:tcPr>
          <w:p w:rsidR="003B21EB" w:rsidRPr="003A3E2B" w:rsidRDefault="00092499" w:rsidP="0009249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Виготовлено та встановлено двері та решітки на підвальні приямки з двору у 5,4 та 2</w:t>
            </w:r>
            <w:r w:rsidR="003A3E2B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під’їздах</w:t>
            </w:r>
          </w:p>
        </w:tc>
      </w:tr>
      <w:tr w:rsidR="003B21EB" w:rsidRPr="003A3E2B" w:rsidTr="003A3E2B">
        <w:tblPrEx>
          <w:tblCellMar>
            <w:left w:w="83" w:type="dxa"/>
          </w:tblCellMar>
        </w:tblPrEx>
        <w:trPr>
          <w:trHeight w:val="316"/>
          <w:jc w:val="center"/>
        </w:trPr>
        <w:tc>
          <w:tcPr>
            <w:tcW w:w="444" w:type="dxa"/>
            <w:shd w:val="clear" w:color="auto" w:fill="auto"/>
            <w:tcMar>
              <w:left w:w="83" w:type="dxa"/>
            </w:tcMar>
          </w:tcPr>
          <w:p w:rsidR="003B21EB" w:rsidRPr="003A3E2B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A3E2B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4</w:t>
            </w:r>
          </w:p>
        </w:tc>
        <w:tc>
          <w:tcPr>
            <w:tcW w:w="9865" w:type="dxa"/>
            <w:shd w:val="clear" w:color="auto" w:fill="auto"/>
            <w:tcMar>
              <w:left w:w="83" w:type="dxa"/>
            </w:tcMar>
          </w:tcPr>
          <w:p w:rsidR="003B21EB" w:rsidRPr="003A3E2B" w:rsidRDefault="00092499" w:rsidP="00DB33B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Змонтовано т</w:t>
            </w:r>
            <w:r w:rsidR="003A3E2B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ри «лежачі поліцейські» у дворі</w:t>
            </w:r>
          </w:p>
        </w:tc>
      </w:tr>
      <w:tr w:rsidR="003B21EB" w:rsidRPr="003A3E2B" w:rsidTr="003A3E2B">
        <w:tblPrEx>
          <w:tblCellMar>
            <w:left w:w="83" w:type="dxa"/>
          </w:tblCellMar>
        </w:tblPrEx>
        <w:trPr>
          <w:trHeight w:val="316"/>
          <w:jc w:val="center"/>
        </w:trPr>
        <w:tc>
          <w:tcPr>
            <w:tcW w:w="444" w:type="dxa"/>
            <w:shd w:val="clear" w:color="auto" w:fill="auto"/>
            <w:tcMar>
              <w:left w:w="83" w:type="dxa"/>
            </w:tcMar>
          </w:tcPr>
          <w:p w:rsidR="003B21EB" w:rsidRPr="003A3E2B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3A3E2B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5</w:t>
            </w:r>
          </w:p>
        </w:tc>
        <w:tc>
          <w:tcPr>
            <w:tcW w:w="9865" w:type="dxa"/>
            <w:shd w:val="clear" w:color="auto" w:fill="auto"/>
            <w:tcMar>
              <w:left w:w="83" w:type="dxa"/>
            </w:tcMar>
          </w:tcPr>
          <w:p w:rsidR="003B21EB" w:rsidRPr="003A3E2B" w:rsidRDefault="00DD5C84" w:rsidP="003A3E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Пофарбован</w:t>
            </w:r>
            <w:r w:rsidR="003A3E2B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лавочки  навколо будинку</w:t>
            </w:r>
          </w:p>
        </w:tc>
      </w:tr>
      <w:tr w:rsidR="003B21EB" w:rsidRPr="003A3E2B" w:rsidTr="003A3E2B">
        <w:tblPrEx>
          <w:tblCellMar>
            <w:left w:w="83" w:type="dxa"/>
          </w:tblCellMar>
        </w:tblPrEx>
        <w:trPr>
          <w:trHeight w:val="316"/>
          <w:jc w:val="center"/>
        </w:trPr>
        <w:tc>
          <w:tcPr>
            <w:tcW w:w="444" w:type="dxa"/>
            <w:shd w:val="clear" w:color="auto" w:fill="auto"/>
            <w:tcMar>
              <w:left w:w="83" w:type="dxa"/>
            </w:tcMar>
          </w:tcPr>
          <w:p w:rsidR="003B21EB" w:rsidRPr="003A3E2B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6</w:t>
            </w:r>
          </w:p>
        </w:tc>
        <w:tc>
          <w:tcPr>
            <w:tcW w:w="9865" w:type="dxa"/>
            <w:shd w:val="clear" w:color="auto" w:fill="auto"/>
            <w:tcMar>
              <w:left w:w="83" w:type="dxa"/>
            </w:tcMar>
          </w:tcPr>
          <w:p w:rsidR="003B21EB" w:rsidRPr="003A3E2B" w:rsidRDefault="002A1E22" w:rsidP="00DD5C8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Ремонт</w:t>
            </w:r>
            <w:r w:rsidR="001E2831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r w:rsidR="001F755F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руч</w:t>
            </w:r>
            <w:r w:rsidR="00751086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ок</w:t>
            </w:r>
            <w:r w:rsidR="001F755F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r w:rsidR="00751086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вхідних </w:t>
            </w:r>
            <w:r w:rsidR="001E2831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дверей у </w:t>
            </w:r>
            <w:r w:rsidR="00DD5C84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</w:t>
            </w:r>
            <w:r w:rsidR="00751086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,</w:t>
            </w:r>
            <w:r w:rsidR="003D6D6F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r w:rsidR="00DD5C84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5</w:t>
            </w:r>
            <w:r w:rsidR="001F755F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під</w:t>
            </w:r>
            <w:r w:rsidR="001F755F" w:rsidRPr="003A3E2B">
              <w:rPr>
                <w:rFonts w:ascii="Times New Roman" w:hAnsi="Times New Roman" w:cs="Times New Roman"/>
                <w:sz w:val="30"/>
                <w:szCs w:val="30"/>
              </w:rPr>
              <w:t>’</w:t>
            </w:r>
            <w:proofErr w:type="spellStart"/>
            <w:r w:rsidR="001F755F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їзд</w:t>
            </w:r>
            <w:r w:rsidR="00751086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ах</w:t>
            </w:r>
            <w:proofErr w:type="spellEnd"/>
          </w:p>
        </w:tc>
      </w:tr>
      <w:tr w:rsidR="003B21EB" w:rsidRPr="003A3E2B" w:rsidTr="003A3E2B">
        <w:tblPrEx>
          <w:tblCellMar>
            <w:left w:w="83" w:type="dxa"/>
          </w:tblCellMar>
        </w:tblPrEx>
        <w:trPr>
          <w:trHeight w:val="316"/>
          <w:jc w:val="center"/>
        </w:trPr>
        <w:tc>
          <w:tcPr>
            <w:tcW w:w="444" w:type="dxa"/>
            <w:shd w:val="clear" w:color="auto" w:fill="auto"/>
            <w:tcMar>
              <w:left w:w="83" w:type="dxa"/>
            </w:tcMar>
          </w:tcPr>
          <w:p w:rsidR="003B21EB" w:rsidRPr="003A3E2B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7</w:t>
            </w:r>
          </w:p>
        </w:tc>
        <w:tc>
          <w:tcPr>
            <w:tcW w:w="9865" w:type="dxa"/>
            <w:shd w:val="clear" w:color="auto" w:fill="auto"/>
            <w:tcMar>
              <w:left w:w="83" w:type="dxa"/>
            </w:tcMar>
          </w:tcPr>
          <w:p w:rsidR="003B21EB" w:rsidRPr="003A3E2B" w:rsidRDefault="00DD5C84" w:rsidP="003D6D6F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Замінено 8 ламп освітле</w:t>
            </w:r>
            <w:r w:rsidR="003A3E2B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ння на поверхах у 1-5 під’їздах</w:t>
            </w:r>
          </w:p>
        </w:tc>
      </w:tr>
      <w:tr w:rsidR="003B21EB" w:rsidRPr="003A3E2B" w:rsidTr="003A3E2B">
        <w:tblPrEx>
          <w:tblCellMar>
            <w:left w:w="83" w:type="dxa"/>
          </w:tblCellMar>
        </w:tblPrEx>
        <w:trPr>
          <w:trHeight w:val="316"/>
          <w:jc w:val="center"/>
        </w:trPr>
        <w:tc>
          <w:tcPr>
            <w:tcW w:w="444" w:type="dxa"/>
            <w:shd w:val="clear" w:color="auto" w:fill="auto"/>
            <w:tcMar>
              <w:left w:w="83" w:type="dxa"/>
            </w:tcMar>
          </w:tcPr>
          <w:p w:rsidR="003B21EB" w:rsidRPr="003A3E2B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8</w:t>
            </w:r>
          </w:p>
        </w:tc>
        <w:tc>
          <w:tcPr>
            <w:tcW w:w="9865" w:type="dxa"/>
            <w:shd w:val="clear" w:color="auto" w:fill="auto"/>
            <w:tcMar>
              <w:left w:w="83" w:type="dxa"/>
            </w:tcMar>
          </w:tcPr>
          <w:p w:rsidR="003B21EB" w:rsidRPr="003A3E2B" w:rsidRDefault="00DD5C84" w:rsidP="00DD5C84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Замінено замок у теплоніші 24 поверх, 2 під’їзд</w:t>
            </w:r>
          </w:p>
        </w:tc>
      </w:tr>
      <w:tr w:rsidR="003B21EB" w:rsidRPr="003A3E2B" w:rsidTr="003A3E2B">
        <w:tblPrEx>
          <w:tblCellMar>
            <w:left w:w="83" w:type="dxa"/>
          </w:tblCellMar>
        </w:tblPrEx>
        <w:trPr>
          <w:trHeight w:val="331"/>
          <w:jc w:val="center"/>
        </w:trPr>
        <w:tc>
          <w:tcPr>
            <w:tcW w:w="444" w:type="dxa"/>
            <w:shd w:val="clear" w:color="auto" w:fill="auto"/>
            <w:tcMar>
              <w:left w:w="83" w:type="dxa"/>
            </w:tcMar>
          </w:tcPr>
          <w:p w:rsidR="003B21EB" w:rsidRPr="003A3E2B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9</w:t>
            </w:r>
          </w:p>
        </w:tc>
        <w:tc>
          <w:tcPr>
            <w:tcW w:w="9865" w:type="dxa"/>
            <w:shd w:val="clear" w:color="auto" w:fill="auto"/>
            <w:tcMar>
              <w:left w:w="83" w:type="dxa"/>
            </w:tcMar>
          </w:tcPr>
          <w:p w:rsidR="003B21EB" w:rsidRPr="003A3E2B" w:rsidRDefault="00E2762C" w:rsidP="008B4A0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Закуплено матеріали для ремонту боковин сходів </w:t>
            </w:r>
            <w:r w:rsidR="008B4A09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запасних виходів</w:t>
            </w: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1-5 під’їзд</w:t>
            </w:r>
            <w:r w:rsidR="003A3E2B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ів</w:t>
            </w:r>
          </w:p>
        </w:tc>
      </w:tr>
      <w:tr w:rsidR="00935558" w:rsidRPr="003A3E2B" w:rsidTr="003A3E2B">
        <w:tblPrEx>
          <w:tblCellMar>
            <w:left w:w="83" w:type="dxa"/>
          </w:tblCellMar>
        </w:tblPrEx>
        <w:trPr>
          <w:trHeight w:val="471"/>
          <w:jc w:val="center"/>
        </w:trPr>
        <w:tc>
          <w:tcPr>
            <w:tcW w:w="444" w:type="dxa"/>
            <w:shd w:val="clear" w:color="auto" w:fill="auto"/>
            <w:tcMar>
              <w:left w:w="83" w:type="dxa"/>
            </w:tcMar>
          </w:tcPr>
          <w:p w:rsidR="00935558" w:rsidRPr="003A3E2B" w:rsidRDefault="00935558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10</w:t>
            </w:r>
          </w:p>
        </w:tc>
        <w:tc>
          <w:tcPr>
            <w:tcW w:w="9865" w:type="dxa"/>
            <w:shd w:val="clear" w:color="auto" w:fill="auto"/>
            <w:tcMar>
              <w:left w:w="83" w:type="dxa"/>
            </w:tcMar>
          </w:tcPr>
          <w:p w:rsidR="00935558" w:rsidRPr="003A3E2B" w:rsidRDefault="008B4A09" w:rsidP="00092499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Встановлено обмежувачі на двері</w:t>
            </w:r>
            <w:r w:rsidRPr="003A3E2B">
              <w:rPr>
                <w:sz w:val="30"/>
                <w:szCs w:val="30"/>
              </w:rPr>
              <w:t xml:space="preserve"> </w:t>
            </w:r>
            <w:r w:rsidR="003A3E2B"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запасних виходів 1-5 під’їздів</w:t>
            </w:r>
          </w:p>
        </w:tc>
      </w:tr>
      <w:tr w:rsidR="00935558" w:rsidRPr="003A3E2B" w:rsidTr="003A3E2B">
        <w:tblPrEx>
          <w:tblCellMar>
            <w:left w:w="83" w:type="dxa"/>
          </w:tblCellMar>
        </w:tblPrEx>
        <w:trPr>
          <w:trHeight w:val="572"/>
          <w:jc w:val="center"/>
        </w:trPr>
        <w:tc>
          <w:tcPr>
            <w:tcW w:w="444" w:type="dxa"/>
            <w:shd w:val="clear" w:color="auto" w:fill="auto"/>
            <w:tcMar>
              <w:left w:w="83" w:type="dxa"/>
            </w:tcMar>
          </w:tcPr>
          <w:p w:rsidR="00935558" w:rsidRPr="003A3E2B" w:rsidRDefault="00935558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11</w:t>
            </w:r>
          </w:p>
        </w:tc>
        <w:tc>
          <w:tcPr>
            <w:tcW w:w="9865" w:type="dxa"/>
            <w:shd w:val="clear" w:color="auto" w:fill="auto"/>
            <w:tcMar>
              <w:left w:w="83" w:type="dxa"/>
            </w:tcMar>
          </w:tcPr>
          <w:p w:rsidR="00935558" w:rsidRPr="003A3E2B" w:rsidRDefault="003A3E2B" w:rsidP="00092499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Подано до суду на найбільшого боржника </w:t>
            </w:r>
          </w:p>
        </w:tc>
      </w:tr>
      <w:tr w:rsidR="00935558" w:rsidRPr="003A3E2B" w:rsidTr="003A3E2B">
        <w:tblPrEx>
          <w:tblCellMar>
            <w:left w:w="83" w:type="dxa"/>
          </w:tblCellMar>
        </w:tblPrEx>
        <w:trPr>
          <w:trHeight w:val="316"/>
          <w:jc w:val="center"/>
        </w:trPr>
        <w:tc>
          <w:tcPr>
            <w:tcW w:w="444" w:type="dxa"/>
            <w:shd w:val="clear" w:color="auto" w:fill="auto"/>
            <w:tcMar>
              <w:left w:w="83" w:type="dxa"/>
            </w:tcMar>
          </w:tcPr>
          <w:p w:rsidR="00935558" w:rsidRPr="003A3E2B" w:rsidRDefault="00935558" w:rsidP="00935558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12</w:t>
            </w:r>
          </w:p>
        </w:tc>
        <w:tc>
          <w:tcPr>
            <w:tcW w:w="9865" w:type="dxa"/>
            <w:shd w:val="clear" w:color="auto" w:fill="auto"/>
            <w:tcMar>
              <w:left w:w="83" w:type="dxa"/>
            </w:tcMar>
          </w:tcPr>
          <w:p w:rsidR="00935558" w:rsidRPr="003A3E2B" w:rsidRDefault="003A3E2B" w:rsidP="003A3E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Виконано промивання</w:t>
            </w:r>
            <w:r w:rsidRPr="003A3E2B">
              <w:rPr>
                <w:rFonts w:ascii="Times New Roman" w:hAnsi="Times New Roman" w:cs="Times New Roman"/>
                <w:sz w:val="30"/>
                <w:szCs w:val="30"/>
              </w:rPr>
              <w:t xml:space="preserve"> 3-х</w:t>
            </w: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теплообмінників у ІТП №</w:t>
            </w: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</w:t>
            </w:r>
          </w:p>
        </w:tc>
      </w:tr>
      <w:tr w:rsidR="003B21EB" w:rsidRPr="003A3E2B" w:rsidTr="003A3E2B">
        <w:tblPrEx>
          <w:tblCellMar>
            <w:left w:w="83" w:type="dxa"/>
          </w:tblCellMar>
        </w:tblPrEx>
        <w:trPr>
          <w:trHeight w:val="316"/>
          <w:jc w:val="center"/>
        </w:trPr>
        <w:tc>
          <w:tcPr>
            <w:tcW w:w="444" w:type="dxa"/>
            <w:shd w:val="clear" w:color="auto" w:fill="auto"/>
            <w:tcMar>
              <w:left w:w="83" w:type="dxa"/>
            </w:tcMar>
          </w:tcPr>
          <w:p w:rsidR="003B21EB" w:rsidRPr="003A3E2B" w:rsidRDefault="00935558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13</w:t>
            </w:r>
          </w:p>
        </w:tc>
        <w:tc>
          <w:tcPr>
            <w:tcW w:w="9865" w:type="dxa"/>
            <w:shd w:val="clear" w:color="auto" w:fill="auto"/>
            <w:tcMar>
              <w:left w:w="83" w:type="dxa"/>
            </w:tcMar>
          </w:tcPr>
          <w:p w:rsidR="003B21EB" w:rsidRPr="003A3E2B" w:rsidRDefault="003A3E2B" w:rsidP="003A3E2B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Виконано покіс трави</w:t>
            </w:r>
          </w:p>
        </w:tc>
      </w:tr>
      <w:tr w:rsidR="003B21EB" w:rsidRPr="003A3E2B" w:rsidTr="003A3E2B">
        <w:tblPrEx>
          <w:tblCellMar>
            <w:left w:w="83" w:type="dxa"/>
          </w:tblCellMar>
        </w:tblPrEx>
        <w:trPr>
          <w:trHeight w:val="316"/>
          <w:jc w:val="center"/>
        </w:trPr>
        <w:tc>
          <w:tcPr>
            <w:tcW w:w="444" w:type="dxa"/>
            <w:shd w:val="clear" w:color="auto" w:fill="auto"/>
            <w:tcMar>
              <w:left w:w="83" w:type="dxa"/>
            </w:tcMar>
          </w:tcPr>
          <w:p w:rsidR="003B21EB" w:rsidRPr="003A3E2B" w:rsidRDefault="003A3E2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14</w:t>
            </w:r>
          </w:p>
        </w:tc>
        <w:tc>
          <w:tcPr>
            <w:tcW w:w="9865" w:type="dxa"/>
            <w:shd w:val="clear" w:color="auto" w:fill="auto"/>
            <w:tcMar>
              <w:left w:w="83" w:type="dxa"/>
            </w:tcMar>
          </w:tcPr>
          <w:p w:rsidR="003B21EB" w:rsidRPr="003A3E2B" w:rsidRDefault="003A3E2B" w:rsidP="002D7E8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</w:t>
            </w: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ротравлено </w:t>
            </w: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бур’ян по території та під пандусами</w:t>
            </w:r>
          </w:p>
        </w:tc>
      </w:tr>
      <w:tr w:rsidR="003A3E2B" w:rsidRPr="003A3E2B" w:rsidTr="003A3E2B">
        <w:tblPrEx>
          <w:tblCellMar>
            <w:left w:w="83" w:type="dxa"/>
          </w:tblCellMar>
        </w:tblPrEx>
        <w:trPr>
          <w:trHeight w:val="331"/>
          <w:jc w:val="center"/>
        </w:trPr>
        <w:tc>
          <w:tcPr>
            <w:tcW w:w="444" w:type="dxa"/>
            <w:shd w:val="clear" w:color="auto" w:fill="auto"/>
            <w:tcMar>
              <w:left w:w="83" w:type="dxa"/>
            </w:tcMar>
          </w:tcPr>
          <w:p w:rsidR="003A3E2B" w:rsidRPr="003A3E2B" w:rsidRDefault="003A3E2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15</w:t>
            </w:r>
          </w:p>
        </w:tc>
        <w:tc>
          <w:tcPr>
            <w:tcW w:w="9865" w:type="dxa"/>
            <w:shd w:val="clear" w:color="auto" w:fill="auto"/>
            <w:tcMar>
              <w:left w:w="83" w:type="dxa"/>
            </w:tcMar>
          </w:tcPr>
          <w:p w:rsidR="003A3E2B" w:rsidRPr="003A3E2B" w:rsidRDefault="003A3E2B" w:rsidP="002D7E8A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A3E2B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Відремонтовано пісочницю навпроти 4,5 під’їзду</w:t>
            </w:r>
          </w:p>
        </w:tc>
      </w:tr>
    </w:tbl>
    <w:p w:rsidR="003B21EB" w:rsidRPr="003A3E2B" w:rsidRDefault="003A3E2B" w:rsidP="003B21EB">
      <w:pPr>
        <w:tabs>
          <w:tab w:val="left" w:pos="4995"/>
        </w:tabs>
        <w:rPr>
          <w:rFonts w:ascii="Times New Roman" w:hAnsi="Times New Roman" w:cs="Times New Roman"/>
          <w:b/>
          <w:lang w:val="uk-UA"/>
        </w:rPr>
      </w:pPr>
      <w:r w:rsidRPr="003A3E2B">
        <w:rPr>
          <w:rFonts w:ascii="Times New Roman" w:hAnsi="Times New Roman" w:cs="Times New Roman"/>
          <w:sz w:val="30"/>
          <w:szCs w:val="30"/>
          <w:lang w:val="uk-UA"/>
        </w:rPr>
        <w:tab/>
        <w:t xml:space="preserve">       </w:t>
      </w:r>
      <w:r w:rsidR="003B21EB" w:rsidRPr="003A3E2B">
        <w:rPr>
          <w:rFonts w:ascii="Times New Roman" w:hAnsi="Times New Roman" w:cs="Times New Roman"/>
          <w:b/>
          <w:sz w:val="30"/>
          <w:szCs w:val="30"/>
          <w:lang w:val="uk-UA"/>
        </w:rPr>
        <w:t>Правління</w:t>
      </w:r>
      <w:r w:rsidR="003B21EB" w:rsidRPr="003A3E2B">
        <w:rPr>
          <w:rFonts w:ascii="Times New Roman" w:hAnsi="Times New Roman" w:cs="Times New Roman"/>
          <w:b/>
          <w:lang w:val="uk-UA"/>
        </w:rPr>
        <w:t xml:space="preserve"> ОСББ «Поетичне»</w:t>
      </w:r>
    </w:p>
    <w:sectPr w:rsidR="003B21EB" w:rsidRPr="003A3E2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D88" w:rsidRDefault="00B74D88" w:rsidP="001B6E87">
      <w:pPr>
        <w:spacing w:after="0" w:line="240" w:lineRule="auto"/>
      </w:pPr>
      <w:r>
        <w:separator/>
      </w:r>
    </w:p>
  </w:endnote>
  <w:endnote w:type="continuationSeparator" w:id="0">
    <w:p w:rsidR="00B74D88" w:rsidRDefault="00B74D88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D88" w:rsidRDefault="00B74D88" w:rsidP="001B6E87">
      <w:pPr>
        <w:spacing w:after="0" w:line="240" w:lineRule="auto"/>
      </w:pPr>
      <w:r>
        <w:separator/>
      </w:r>
    </w:p>
  </w:footnote>
  <w:footnote w:type="continuationSeparator" w:id="0">
    <w:p w:rsidR="00B74D88" w:rsidRDefault="00B74D88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5D80"/>
    <w:rsid w:val="00394865"/>
    <w:rsid w:val="003A3E2B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7C24"/>
    <w:rsid w:val="008B4A09"/>
    <w:rsid w:val="008D769C"/>
    <w:rsid w:val="008E7C4B"/>
    <w:rsid w:val="008F180E"/>
    <w:rsid w:val="008F4E61"/>
    <w:rsid w:val="008F6594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34029"/>
    <w:rsid w:val="00A35396"/>
    <w:rsid w:val="00A40D5E"/>
    <w:rsid w:val="00A51220"/>
    <w:rsid w:val="00A606CD"/>
    <w:rsid w:val="00A82BA1"/>
    <w:rsid w:val="00A90ED2"/>
    <w:rsid w:val="00A95283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74D88"/>
    <w:rsid w:val="00BC5805"/>
    <w:rsid w:val="00BE2154"/>
    <w:rsid w:val="00BF2A0F"/>
    <w:rsid w:val="00BF323D"/>
    <w:rsid w:val="00BF5193"/>
    <w:rsid w:val="00C07CF4"/>
    <w:rsid w:val="00C147B3"/>
    <w:rsid w:val="00C14BEC"/>
    <w:rsid w:val="00C2334C"/>
    <w:rsid w:val="00C260A0"/>
    <w:rsid w:val="00C30173"/>
    <w:rsid w:val="00C52188"/>
    <w:rsid w:val="00C545A1"/>
    <w:rsid w:val="00C55218"/>
    <w:rsid w:val="00C7427A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DD5C84"/>
    <w:rsid w:val="00E00493"/>
    <w:rsid w:val="00E122C5"/>
    <w:rsid w:val="00E12A6C"/>
    <w:rsid w:val="00E229ED"/>
    <w:rsid w:val="00E2762C"/>
    <w:rsid w:val="00E53960"/>
    <w:rsid w:val="00E60223"/>
    <w:rsid w:val="00E7110C"/>
    <w:rsid w:val="00E77124"/>
    <w:rsid w:val="00E80331"/>
    <w:rsid w:val="00E9061F"/>
    <w:rsid w:val="00E912ED"/>
    <w:rsid w:val="00E92443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2020-08-13T09:39:00Z</cp:lastPrinted>
  <dcterms:created xsi:type="dcterms:W3CDTF">2020-08-13T09:41:00Z</dcterms:created>
  <dcterms:modified xsi:type="dcterms:W3CDTF">2020-08-13T09:41:00Z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